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L231水乡---南浔古镇 湖州善琏湖笔小镇 夜游太湖古镇 莫干山休闲纯玩二日游【大门票全含 宿携程三钻酒店】行程单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L231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南京-湖州-长兴
                <w:br/>
              </w:t>
            </w:r>
          </w:p>
          <w:p>
            <w:pPr>
              <w:pStyle w:val="indent"/>
            </w:pPr>
            <w:r>
              <w:rPr>
                <w:rFonts w:ascii="微软雅黑" w:hAnsi="微软雅黑" w:eastAsia="微软雅黑" w:cs="微软雅黑"/>
                <w:color w:val="000000"/>
                <w:sz w:val="20"/>
                <w:szCs w:val="20"/>
              </w:rPr>
              <w:t xml:space="preserve">
                07:00南京长江路总统府门口集合，
                <w:br/>
                <w:br/>
                07:20江宁万达2号门对面（地铁5号线东山站3号口），
                <w:br/>
                <w:br/>
                乘车出发赴浙江G25宁杭高速转G50沪渝高速乘车出发往湖州，
                <w:br/>
                <w:br/>
                参观【湖州善琏湖笔小镇:湖笔博物】（约1小时），集湖笔文七、蚕文化于一体，总投资18.5亿，涵盖产业、文化、艺术等多领域，经济实力增强，年总产出36亿。是体验江南水乡、湖笔文化的好去处。
                <w:br/>
                <w:br/>
                游览【南浔古镇】(免大门票，赠送，进小馆门票自理，游览时间约180分钟)南浔建至今己有750多年历史，历史积淀浓郁，文化底蕴深厚，是国家AAAAA级旅游区。凭借独特的历史地位和人文景观，荣唐“中国十大魅力名镇”、“中国历史文化名镇"等称号。南浔人杰地灵，物华天宝，拥有名甲天下的辑里湖丝、“文房四宝之一的善湖笔、“轻如朝雾、薄似蝉羽”的东方工艺之花双林绩绢、全国的菱湖淡水鱼养殖和木地极生产基地，汇聚了中西文化、儒商文化、湖笔文化、园林文化、古桥文化、灯谜文化。并享有“中国湖笔之都”、中国古桥保存集中的地区”"江南六大古镇之首"之美誉。
                <w:br/>
                <w:br/>
                <w:br/>
                <w:br/>
                后游览【太湖古镇】（无门票，赠送游览），它是一座不折不扣的人造古镇，它是全世界最大的主题乐园“太湖龙之梦”乐园的一部分，白天的太湖古镇是我们所熟知的江南水乡风情，但是到了夜晚这里又回呈现另一番热闹场面，游客人山人海热闹纷繁。【备注：如遇太湖古镇收取门票，景点更改游览【月亮湾夜景】月亮湾位于湖州的太湖南岸，因国内首家水上七星级酒店“月亮酒店”落于此，从而名声大嗓，傍晚来月亮湾观赏美丽的太湖夜景。七彩变幻的灯光照耀整个湖面，呈现出形态万千的夜景，让人陶醉。敬请知晓！】
                <w:br/>
                <w:br/>
                游玩结束后回酒店，入住休息。
                <w:br/>
                交通：汽车
                <w:br/>
                自费项：南浔古镇进小馆门票自理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湖州/长兴：携程三钻酒店：入住斯维登、华亭、森皇或同级 （占床含早）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长兴-南京
                <w:br/>
              </w:t>
            </w:r>
          </w:p>
          <w:p>
            <w:pPr>
              <w:pStyle w:val="indent"/>
            </w:pPr>
            <w:r>
              <w:rPr>
                <w:rFonts w:ascii="微软雅黑" w:hAnsi="微软雅黑" w:eastAsia="微软雅黑" w:cs="微软雅黑"/>
                <w:color w:val="000000"/>
                <w:sz w:val="20"/>
                <w:szCs w:val="20"/>
              </w:rPr>
              <w:t xml:space="preserve">
                早餐后，集合乘车赴莫干山。游览中国四大避暑胜地-【莫干山】（含门票100元/人， 换乘车+景区小交通自理65元/人  游览时间约180分钟）莫干山位于浙江省德清县，属天目山余脉，以竹、泉、云和清、绿、冰、静的环境著称，素有“清凉世界”之美誉。莫干山有句地方谚语：“三胜竹云泉，三宝绿净静”。游览景点武陵村（蒋介石总统官邸，外观莫干山最具代表性的别墅群，约30分钟）、滴翠潭（江南第一大字，约10分钟）、旭光台（观莫干山全景，约20分钟）、毛泽东下榻处、剑池（莫邪干将炼剑处、看三叠瀑布，约60分钟）、芦花荡公园（陈帅诗碑亭、鹤琢泉等、开山老祖雕像、蒋介石宋美龄度蜜月处等。
                <w:br/>
                <w:br/>
                14:00指定集合点集合后返宁。（行程距离235公里   行驶时间：约210分钟）；
                <w:br/>
                交通：汽车
                <w:br/>
                自费项：换乘车+景区小交通自理65元/人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成人半包：空调旅游车、住宿、行程内所列景点已含门票、导游服务费用。  
                <w:br/>
                <w:br/>
                儿 童 票：空调旅游车座位票（身高0.1米以上必须购座位票），其他费用家长临时自理！
                <w:br/>
                <w:br/>
                携程三钻酒店：入住斯维登、华亭、森皇或同级 （占床含早）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1、用餐说明：此行程不含餐，游客需自理。
                <w:br/>
                <w:br/>
                2、自理费用：1.【莫干山】换乘车+景交自理65元/人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【莫干山】换乘车+景交自理65元/人</w:t>
            </w:r>
          </w:p>
        </w:tc>
        <w:tc>
          <w:tcPr/>
          <w:p>
            <w:pPr>
              <w:pStyle w:val="indent"/>
            </w:pPr>
            <w:r>
              <w:rPr>
                <w:rFonts w:ascii="微软雅黑" w:hAnsi="微软雅黑" w:eastAsia="微软雅黑" w:cs="微软雅黑"/>
                <w:color w:val="000000"/>
                <w:sz w:val="20"/>
                <w:szCs w:val="20"/>
              </w:rPr>
              <w:t xml:space="preserve">【莫干山】换乘车+景交自理65元/人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南浔进小馆门票自理</w:t>
            </w:r>
          </w:p>
        </w:tc>
        <w:tc>
          <w:tcPr/>
          <w:p>
            <w:pPr>
              <w:pStyle w:val="indent"/>
            </w:pPr>
            <w:r>
              <w:rPr>
                <w:rFonts w:ascii="微软雅黑" w:hAnsi="微软雅黑" w:eastAsia="微软雅黑" w:cs="微软雅黑"/>
                <w:color w:val="000000"/>
                <w:sz w:val="20"/>
                <w:szCs w:val="20"/>
              </w:rPr>
              <w:t xml:space="preserve">进小馆门票自理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1.此线路为多家旅行社联合发班。具体由南京联合假期国际旅行社有限公司操作！
                <w:br/>
                <w:br/>
                2.此行程单、另行约定及参团告知供游客参考，签章后作为《国内旅游组团合同》的组成部分；
                <w:br/>
                <w:br/>
                3.车型根据人数决定，人多为大车，人少则小车，保证每人一正座。游客需自行确保行车途中必须系牢安全带；
                <w:br/>
                <w:br/>
                4.请提前到达指定集合地点，过时不到者，作弃团处理,费用不退。团队游览中擅自离团（自由活动除外），按照合同总金额的20%赔付旅行社，剩余团费不退，旅行社亦不承担游客离团时发生意外的责任。
                <w:br/>
                <w:br/>
                5.关于旅游合同：本线路为散客拼团旅游，由“旅行社”负责操作。我社建议旅游者与报名社签订电子或纸质《旅游合同》，如因报名社未与旅游者签订旅游合同而产生的一切后果由报名社及旅游者承担，我社不承担任何责任；
                <w:br/>
                <w:br/>
                6.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7.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8.游客必须保证自身身体健康良好的前提下，参加旅行社安排的旅游行程，不得欺骗隐瞒，若因游客身体不适而发生任何意外，旅行社不承担责任；
                <w:br/>
                <w:br/>
                9.由于本公司接待能力有限，且为了保证出行质量，报名时，70-80周岁应请成年直系亲属陪同并签订免责声明；80周岁以上不予接待。敬请谅解；
                <w:br/>
                <w:br/>
                10.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11.游客在游玩过程中，请注意儿童、老人及自身安全，担负好监护责任。旅行社不提供行李及贵重物品保管服务,财物保管不妥引起遗失及损坏，旅行社不承担责任；
                <w:br/>
                <w:br/>
                12.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13.购物属个人行为，如遇问题与我社无关，请慎重选择。
                <w:br/>
                <w:br/>
                14.请游客保证电话的畅通，如游客不留电话或所留电话无法接通，所造成的一切后果本公司概不负责。
                <w:br/>
                <w:br/>
                15.本产品在您预订成交后，如客人临时取消，出团前72小时之内需付10%违约金+车位损失费。在出团当天取消，团费不退。
                <w:br/>
                <w:br/>
                16.旅游如在遇到人力不可抗拒的因素导致的重大调整、顺延或提前终止时，游客应积极服从旅行社的处理安排，旅游费用多退少补，如产生当地滞留情况，住宿、餐饮等费用游客自理；
                <w:br/>
                <w:br/>
                17.临时调整：旅行社根据实际情况在不减少景点(不减少游玩时间)的前提下，有权调整游览顺序和行程安排。行程中酒店名称仅供参考，在不降低酒店标准的情况下可更换酒店，入住酒店必须出示本人身份证。
                <w:br/>
                <w:br/>
                18.按国家规定，可以不占座位的儿童的标准为0.1米以下怀抱婴儿，0.1米以上儿童必须占座，否则，我社导游可依据《新交通法规》的有关规定，有权拒绝此儿童参加本次旅游活动，由此产生的一切后果和损失由游客自负；
                <w:br/>
                <w:br/>
                19.因道路交通事故造成游客人身伤害及财务损失，按照《中华人民共和国道路交通事故处理办法》进行赔偿；
                <w:br/>
                <w:br/>
                20.行程中自费和可另付费景点不参加的游客，请在景点门口自由活动等待参加自费项目的客人游览结束后，统一乘车继续游览。
                <w:br/>
                <w:br/>
                21.此产品为特价产品，行程中门票、住宿、用餐均为打包价，任何年龄、证件均无退费优惠，故行程内所有景点，特殊证件不再重复享受优惠，如有不参加者视为放弃、概不退款，望知悉。
                <w:br/>
                <w:br/>
                21.车辆问题造成的时间耽搁，超出1小时以上部分，按每小时10元/人每人的标准赔付给游客。
                <w:br/>
                <w:br/>
                22.以上图片来部分源于工作人员实拍，部分来源于网络(如有涉及侵权，请联系删除)，具体以实物为准。
                <w:br/>
                <w:br/>
                23.保险的解释权归保险公司所有。此行程及另行约定及参团告知，为合同的组成部分。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2025-04-29T19:11:11+08:00</dcterms:created>
  <dcterms:modified xsi:type="dcterms:W3CDTF">2025-04-29T19:11:11+08:00</dcterms:modified>
</cp:coreProperties>
</file>

<file path=docProps/custom.xml><?xml version="1.0" encoding="utf-8"?>
<Properties xmlns="http://schemas.openxmlformats.org/officeDocument/2006/custom-properties" xmlns:vt="http://schemas.openxmlformats.org/officeDocument/2006/docPropsVTypes"/>
</file>